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A4790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A66501">
        <w:rPr>
          <w:rFonts w:ascii="Times New Roman" w:hAnsi="Times New Roman"/>
          <w:bCs/>
          <w:color w:val="000000"/>
          <w:spacing w:val="-3"/>
          <w:sz w:val="28"/>
          <w:szCs w:val="28"/>
        </w:rPr>
        <w:t>МУНИЦИПАЛЬНОЕ ОБРАЗОВАНИЕ</w:t>
      </w:r>
    </w:p>
    <w:p w14:paraId="4C985F11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A66501">
        <w:rPr>
          <w:rFonts w:ascii="Times New Roman" w:hAnsi="Times New Roman"/>
          <w:bCs/>
          <w:color w:val="000000"/>
          <w:spacing w:val="-3"/>
          <w:sz w:val="28"/>
          <w:szCs w:val="28"/>
        </w:rPr>
        <w:t>СЕЛЬСКОЕ ПОСЕЛЕНИЕ СЕЛИЯРОВО</w:t>
      </w:r>
    </w:p>
    <w:p w14:paraId="0C83DD7B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A66501">
        <w:rPr>
          <w:rFonts w:ascii="Times New Roman" w:hAnsi="Times New Roman"/>
          <w:bCs/>
          <w:color w:val="000000"/>
          <w:spacing w:val="-3"/>
          <w:sz w:val="28"/>
          <w:szCs w:val="28"/>
        </w:rPr>
        <w:t>Ханты-Мансийский автономный округ – Югра</w:t>
      </w:r>
    </w:p>
    <w:p w14:paraId="39D4640B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14:paraId="240EC1DB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A66501">
        <w:rPr>
          <w:rFonts w:ascii="Times New Roman" w:hAnsi="Times New Roman"/>
          <w:bCs/>
          <w:color w:val="000000"/>
          <w:spacing w:val="-3"/>
          <w:sz w:val="28"/>
          <w:szCs w:val="28"/>
        </w:rPr>
        <w:t>АДМИНИСТРАЦИЯ СЕЛЬСКОГО ПОСЕЛЕНИЯ СЕЛИЯРОВО</w:t>
      </w:r>
    </w:p>
    <w:p w14:paraId="652FA973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14:paraId="70849823" w14:textId="77777777" w:rsidR="00516E1D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proofErr w:type="gramStart"/>
      <w:r w:rsidRPr="00A66501">
        <w:rPr>
          <w:rFonts w:ascii="Times New Roman" w:hAnsi="Times New Roman"/>
          <w:bCs/>
          <w:color w:val="000000"/>
          <w:spacing w:val="-3"/>
          <w:sz w:val="28"/>
          <w:szCs w:val="28"/>
        </w:rPr>
        <w:t>П</w:t>
      </w:r>
      <w:proofErr w:type="gramEnd"/>
      <w:r w:rsidRPr="00A66501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О С Т А Н О В Л Е Н И Е</w:t>
      </w:r>
    </w:p>
    <w:p w14:paraId="29CD5E1E" w14:textId="77777777" w:rsidR="00516E1D" w:rsidRPr="00A66501" w:rsidRDefault="00516E1D" w:rsidP="00516E1D">
      <w:pPr>
        <w:pStyle w:val="a3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14:paraId="46A071DA" w14:textId="386C950C" w:rsidR="00516E1D" w:rsidRPr="008C34EC" w:rsidRDefault="00516E1D" w:rsidP="00516E1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</w:rPr>
        <w:t xml:space="preserve"> </w:t>
      </w:r>
      <w:r w:rsidR="00F27FA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 w:rsidR="00F27FA3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.2018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87C2D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№ </w:t>
      </w:r>
      <w:r w:rsidR="00F27FA3">
        <w:rPr>
          <w:rFonts w:ascii="Times New Roman" w:hAnsi="Times New Roman"/>
          <w:sz w:val="28"/>
          <w:szCs w:val="28"/>
        </w:rPr>
        <w:t>85</w:t>
      </w:r>
      <w:r w:rsidRPr="008C34E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14:paraId="143C8094" w14:textId="77777777" w:rsidR="00516E1D" w:rsidRDefault="00516E1D" w:rsidP="00516E1D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елиярово</w:t>
      </w:r>
      <w:proofErr w:type="spellEnd"/>
    </w:p>
    <w:p w14:paraId="3C8DA699" w14:textId="77777777" w:rsidR="00516E1D" w:rsidRDefault="00516E1D" w:rsidP="00533557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AAEA0" w14:textId="4BEC636D" w:rsidR="00533557" w:rsidRPr="00516E1D" w:rsidRDefault="00516E1D" w:rsidP="006E61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использовании служебного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автотранспорта сотрудниками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сельского поселения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Селиярово в служебных целях</w:t>
      </w:r>
      <w:proofErr w:type="gramStart"/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3557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33557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33557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рационального расходования бюджетных средств, упорядочения использования служебного автотранспорта сотрудниками администрации сельского поселения Селиярово, </w:t>
      </w:r>
    </w:p>
    <w:p w14:paraId="63F771D7" w14:textId="2BEC7977" w:rsidR="006E611F" w:rsidRDefault="00533557" w:rsidP="006E611F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об использовании служебного автотранспорта сотрудниками администрации сельского поселения Селиярово</w:t>
      </w:r>
      <w:r w:rsidR="002F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служебных целях согласно приложению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F2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постановление в установленном порядке.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F2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его официального обнародования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371AEDF" w14:textId="26D733DA" w:rsidR="00533557" w:rsidRPr="00516E1D" w:rsidRDefault="00533557" w:rsidP="006E611F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Глава сельского поселения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proofErr w:type="spellStart"/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gramEnd"/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>.Юдин</w:t>
      </w:r>
      <w:proofErr w:type="spell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AEBC476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5A025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EF73C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447BE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32E3C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D6573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E82E9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1AEC9" w14:textId="77777777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1FBFA" w14:textId="77777777" w:rsidR="009A7EED" w:rsidRDefault="00533557" w:rsidP="00516E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488E7BD" w14:textId="77777777" w:rsidR="009A7EED" w:rsidRDefault="009A7EED" w:rsidP="00516E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EF63C" w14:textId="77777777" w:rsidR="009A7EED" w:rsidRDefault="009A7EED" w:rsidP="00516E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91499" w14:textId="77777777" w:rsidR="009A7EED" w:rsidRDefault="009A7EED" w:rsidP="00516E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6C929" w14:textId="50FC9264" w:rsidR="00533557" w:rsidRPr="00516E1D" w:rsidRDefault="00533557" w:rsidP="009A7EED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Постановлению администрации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сельского поселения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Селиярово </w:t>
      </w:r>
    </w:p>
    <w:p w14:paraId="30F33325" w14:textId="41E60DE8" w:rsidR="00533557" w:rsidRPr="00516E1D" w:rsidRDefault="00F27FA3" w:rsidP="009A7EED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</w:t>
      </w:r>
      <w:r w:rsidR="00533557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</w:t>
      </w:r>
    </w:p>
    <w:p w14:paraId="06FB1E7D" w14:textId="661E3455" w:rsidR="00533557" w:rsidRPr="00516E1D" w:rsidRDefault="00533557" w:rsidP="00516E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Exo 2" w:eastAsia="Times New Roman" w:hAnsi="Exo 2" w:cs="Times New Roman"/>
          <w:sz w:val="28"/>
          <w:szCs w:val="28"/>
          <w:lang w:eastAsia="ru-RU"/>
        </w:rPr>
        <w:t xml:space="preserve"> </w:t>
      </w:r>
    </w:p>
    <w:p w14:paraId="6ACD534F" w14:textId="77777777" w:rsidR="00533557" w:rsidRPr="00516E1D" w:rsidRDefault="00533557" w:rsidP="009A7E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201FCDA" w14:textId="77777777" w:rsidR="00533557" w:rsidRPr="00516E1D" w:rsidRDefault="00533557" w:rsidP="009A7E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использовании служебного автотранспорта сотрудниками</w:t>
      </w:r>
    </w:p>
    <w:p w14:paraId="014E1A7B" w14:textId="77777777" w:rsidR="00533557" w:rsidRPr="00516E1D" w:rsidRDefault="00533557" w:rsidP="009A7E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сельского поселения</w:t>
      </w:r>
    </w:p>
    <w:p w14:paraId="2C5A87A6" w14:textId="166D5FE7" w:rsidR="00533557" w:rsidRPr="00516E1D" w:rsidRDefault="00C22BAD" w:rsidP="009A7E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Селиярово</w:t>
      </w:r>
    </w:p>
    <w:p w14:paraId="2812B02B" w14:textId="77777777" w:rsidR="00533557" w:rsidRPr="00516E1D" w:rsidRDefault="00533557" w:rsidP="009A7EE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служебных целях</w:t>
      </w:r>
    </w:p>
    <w:p w14:paraId="37202490" w14:textId="2902640C" w:rsidR="00A84116" w:rsidRDefault="00533557" w:rsidP="00A84116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об использовании служебного автотранспорта сотрудниками администрации сельского поселения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служебных целях (далее - Положение) разработано в целях эффективного использования автотранспортно</w:t>
      </w:r>
      <w:bookmarkStart w:id="0" w:name="_GoBack"/>
      <w:bookmarkEnd w:id="0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средства, принадлежащего администрации сельского поселения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администрация), и определяет права, обязанности администрации, сотрудников и водителя администрации, а также порядок предоставления, использования и эксплуатации сотрудниками администрации служебного автотранспортного средства администрации (далее - автомобиль).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1.</w:t>
      </w:r>
      <w:proofErr w:type="gramEnd"/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ПОЛОЖЕНИЯ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Автомобиль, используемый сотрудником администрации под управлением водителя автомобиля администрации (далее – водитель администрации), а также предоставляемый Главе сельского поселения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собственностью сельского поселения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Сотрудники Администрации вправе в служебных целях по согласованию с Главой сельского поселения использовать автомобиль под управлением водителя администрации.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ИСПОЛЬЗОВАНИЯ АВТОМОБИЛЯ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Служебный автотранспорт использовать только для целей, связанных с исполнением функциональных (должностных) обязанностей должностными лицами и сотрудниками администрации.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Работу автотранспорта осуществлять по ежедневным путевым листам, выдаваемым  Глав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поселения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качестве основной формы использования автомобиля при выполнении служебных задач устанавливается эксплуатация только на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основе закрепл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их за конкретными лицами.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Право на управление автомобилем имеет только водитель, на имя которого о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 путевой лист, или  Глава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Путевой лист является основным документом учета работы автомобиля и заполнение всех его граф обязательно. Выдаваемый водителю путевой лист должен иметь порядковый номер, дату выдачи, штамп администрации. Выпуск автомобиля на линию б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 путевого листа запрещается.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Путевой лист выписывается на автомобиль в единственном экземпляре, независимо от количества водителей, за которыми закреплен автомобиль, и выдается водителю перед выездом на линию на 1 день (сутки) работы автомобиля. В случаях, когда водитель в силу протяженности маршрута или характера перевозки не может выполнить задание в течение суток, устанавливается необходимый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действия путевого листа.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Новый путевой лист выдается водителю только по возвращении полностью оформленного р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анее выданного путевого листа.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Путевые листы регистрируются в журнале и подлежат хранению в адми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сельского поселения.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Выпуск на линию автомобиля осуществляется на основании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позднее, чем за день (сутки) до выпуска, с р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 главы поселения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Exo 2" w:eastAsia="Times New Roman" w:hAnsi="Exo 2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использование автотранспорта заверяет в путевом листе время и место отпуска автомобиля, показания спидометра и проверяет правильно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записи маршрута водителем.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Запрещается использование служебного автотранспорта после установленного окончания рабочего времени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 направления в командировку за пределы населенного пункта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в выходные и праздничные дни, без разреше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Главы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В случае использования автотранспорта сверхустановленного режима работы, а также срочных выездов должностное лицо информирует об этом Главу сельского поселения и де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лается запись в путевом листе.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Выезд автомобилей за пределы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и </w:t>
      </w:r>
      <w:r w:rsidR="00C22BAD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Тюменской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осуществляется только с письменного разреше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Главы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Оставление автомобиля без присмотра вне объектов администрации и парковка вне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охраняемых стоянок запрещена.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за использования автотранспорта контролируют надлежащее использование имеющегося в их распоряжении автомобиля, экономное расходование средств на его содержание и эксплуатацию.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2.16.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нарушения установленного Положением порядка использования автомобиля проводится служебное разбирательство для установления виновных лиц.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ПРАВА И ОБЯЗАННОСТИ СОТРУДНИКА ПРИ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ИСПОЛЬЗОВАНИИ,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И ЭКСПЛУАТАЦИИ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АВТОМОБИЛЯ</w:t>
      </w:r>
    </w:p>
    <w:p w14:paraId="6D978296" w14:textId="2074BE12" w:rsidR="00A84116" w:rsidRDefault="00A84116" w:rsidP="00A84116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АДМИНИСТРАЦИИ</w:t>
      </w:r>
    </w:p>
    <w:p w14:paraId="230C0EF0" w14:textId="6683FF12" w:rsidR="00516E1D" w:rsidRPr="009A7EED" w:rsidRDefault="00533557" w:rsidP="00A84116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Автомобиль администрации соответствующим распоряжением администрации закрепляется за водителем администрации и  Глав</w:t>
      </w:r>
      <w:r w:rsidR="00573A08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поселе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Глав</w:t>
      </w:r>
      <w:r w:rsidR="00573A08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поселения или водитель администрации, управляя автомобилем, обязан действовать в соответствии с Правилами дорожного движения, выполнять касающиеся порядка движения распоряжения сотрудников МВД России, осуществляющих надзор з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дорожным движением.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="009A7EE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217AB" w:rsidRPr="00516E1D">
        <w:rPr>
          <w:rFonts w:ascii="Times New Roman" w:hAnsi="Times New Roman" w:cs="Times New Roman"/>
          <w:color w:val="000000"/>
          <w:sz w:val="28"/>
          <w:szCs w:val="28"/>
        </w:rPr>
        <w:t>3.3. Автомобиль базируется по месту жительства водителя.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217AB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Водитель администрации, прибыв на работу, проходит визуальный осмотр и получает путевую документацию, затем проходит в обязательном порядке предрейсовый медицинский осмотр в </w:t>
      </w:r>
      <w:r w:rsidR="00573A08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Фельдшерско-акушерском пункте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A08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фельдшером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r w:rsidR="00573A08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217AB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Водитель администрации производит внешний осмотр автомобиля, проверяет техническое состояние автомобиля (проверяет уровень охлаждающей и тормозной жидкости, жидкости в бачке </w:t>
      </w:r>
      <w:proofErr w:type="spell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омывателя</w:t>
      </w:r>
      <w:proofErr w:type="spell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стекол, уровень электролита в аккумуляторной батарее, давление в шинах и т.д.), вносит в путевой лист показание спидомет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ра, данные о наличии горючего.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217AB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путевом листе отмечается время окончания работы. Эта запись заверяет</w:t>
      </w:r>
      <w:r w:rsidR="00573A08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в распоряжение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выделена автомашина.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217AB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установленного окончания рабочего времени водитель администрации ставит автомобиль </w:t>
      </w:r>
      <w:r w:rsidR="00B217AB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базировки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217AB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за э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ксплуатацию автомобиля обязан: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предоставленный автомобиль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 прямому назначению;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заводом-изготовителем автомобиля Правила и нормы технич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еской эксплуатации автомобиля;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эксплуатировать автом</w:t>
      </w:r>
      <w:r w:rsidR="009A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обиль в неисправном состоянии;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по выявлении каких-либо неисправностей в работе автомобиля прекращать его эксплуатацию с одновременным уведомлением об э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главу сельского поселения;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приступать к управлению автомобилем в случаях, если по состоянию здоровья не был допущен медицинским специали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 к управлению автомобилем;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обращаться к  глав</w:t>
      </w:r>
      <w:r w:rsidR="00782E66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елях получения 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путевого листа;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кратчайшие сроки сообщать главе сельского поселения  об изменении своих личных водительских документов: водительского удосто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верения и медицинской справки;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автомобиль в надлежащем порядке и чи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стоте;</w:t>
      </w:r>
      <w:proofErr w:type="gramEnd"/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оставлять автомобиль только на специально отведенных для стоянки/парковки 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автомобилей безопасных местах; </w:t>
      </w:r>
      <w:r w:rsidR="00A841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периодичность предоставления автомобил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 техническое обслуживание;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соблюдать правила внутреннего трудового распорядка администрации, дорожного движе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включая скоростной режим.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Exo 2" w:eastAsia="Times New Roman" w:hAnsi="Exo 2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автомобиль не заводится, потерял возможность передвигаться своим ходом или его передвижение может привести к дальнейшим поломкам и повреждениям, водитель администрации вправе воспользоваться услугами эвакуационной службы, назвав номер автомобиля и свое местонахождение. По приезде эвакуатора водитель администрации обязан сопровождать перевозим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автомобиль к месту ремонта.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Ответственный за эксплуатацию автомобиля водитель администрации обязан строго соблюдать установленный в администрации порядок оформления отчетных документов и предоставления документов по использованию, управле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эксплуатации автомобиля.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Водитель администрации, эксплуатирующий автомобиль, несет ответственность, предусмотренную действующим законодательством, настоящим Положением и иными внутренними документами,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действующими в администрации.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Внесение каких-либо изменений в конструкцию или комплектацию предоставленного автомобиля, включая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затемнение стекол, запрещено.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В целях безопасности управления, использования и эксплуатации автомобиля категорически запрещается (за исключением особого распоряжени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главы сельского поселения):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перевозку пассажиров, не являющихся с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отрудниками администрации;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перевозку грузов, н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принадлежащих администрации;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осуществлять буксировку транспортных средств, не принадлежащих администрации, с пом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ощью автомобиля администрации.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Запрещается управление, использование и эксплуатация автомобиля водителем администрации во время своего очередного и дополнительного отпусков или периода временной нетрудоспособности. На время отпуска водителя администрации предоставленный ему автомобиль передается в распоряжение главы сельского поселения или по распоряжению администрации закрепляется за другим сотру</w:t>
      </w:r>
      <w:r w:rsidR="00782E66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дником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ЭКСПЛУАТАЦИЯ И ТЕХНИЧЕСКОЕ ОБСЛУЖИВАНИЕ АВТОМОБИЛЕЙ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использовании автомобилей администрация о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следующие расходы: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технического обслуживания и ремонта автомобиля;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="00782E66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 средств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бензин;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мойки автомобиля (при необходимости);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Exo 2" w:eastAsia="Times New Roman" w:hAnsi="Exo 2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эвакуации автомобиля эвакуационной службой (в случае, если автомобиль не заводится, потерял возможность передвигаться своим ходом или его передвижение может привести к дальне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йшим поломкам и повреждениям).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целях планомерного и целевого использования бюджетных средств администрация устанавливает следующие минимальные внутренние нормативные сроки службы (пробеги) для следующих запасных частей автомобилей,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принадлежащих администрации: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</w:t>
      </w:r>
      <w:r w:rsidRP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аккумуляторные батареи - 2 года с момента установки на автомобиль;</w:t>
      </w:r>
      <w:r w:rsidRPr="00744E34">
        <w:rPr>
          <w:rFonts w:ascii="Exo 2" w:eastAsia="Times New Roman" w:hAnsi="Exo 2" w:cs="Times New Roman"/>
          <w:sz w:val="28"/>
          <w:szCs w:val="28"/>
          <w:lang w:eastAsia="ru-RU"/>
        </w:rPr>
        <w:t xml:space="preserve"> </w:t>
      </w:r>
      <w:r w:rsidRPr="00516E1D">
        <w:rPr>
          <w:rFonts w:ascii="Exo 2" w:eastAsia="Times New Roman" w:hAnsi="Exo 2" w:cs="Times New Roman"/>
          <w:sz w:val="28"/>
          <w:szCs w:val="28"/>
          <w:highlight w:val="yellow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диски колесные - каждые 40000 км пробега с начала эксплуатации или на 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акта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непригодности эксплуатации;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шины автомобильные (сезонные) – каждые 40000 км пробега автомобиля или на основании акта о непригодности эксплуатации шин.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Администрация не компенсирует сотруднику любые виды штрафов, связанные с невыполнением или ненадлежащим выполнением ответственным за эксплуатацию данного автомобиля своих обязательств в соответствии с действующим законодательством, настоящим Положением и другими внутренними документами администрации. Администрация не возмещает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эксплуатацию автомобиля никакие расходы, связанные с эксплуатацией автомобиля, если они не оформлены товарным и кассовым чеком и/или другими документами строгой финансовой отчетности и не утверждены главой сельского пос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еления (или с его разрешения).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Перечисленные нормативы и ограничения могут быть изменены вплоть до полного снятия применительно к конкретному водителю или сотруднику (группе сотрудников) распоряжением Главы сельс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администрации. 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5.СТРАХОВАНИЕ</w:t>
      </w:r>
      <w:r w:rsidR="00744E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АВТОМОБИЛЕЙ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9CEFB2E" w14:textId="70DD3A77" w:rsid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Автомобили, принадлежащие администрации, </w:t>
      </w:r>
      <w:r w:rsidR="0022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застрахованы в соответствии 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Законом Российской Федерации «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обязательном страховании гражданской ответственности 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владельцев транспортных средств»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дополнительно, в порядке доброво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страхования, по рискам: «угон (кража)», «ущерб»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«гражданская ответственность». </w:t>
      </w:r>
    </w:p>
    <w:p w14:paraId="7A2D37B9" w14:textId="791E2C1A" w:rsid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В случае наступления одного из следующих страховых случаев в отношении автомобиля, предоставленного водителю администрации, водитель лично обязан:</w:t>
      </w:r>
    </w:p>
    <w:p w14:paraId="6FFD1DD3" w14:textId="5CE56731" w:rsidR="00533557" w:rsidRPr="00516E1D" w:rsidRDefault="00533557" w:rsidP="00516E1D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угона (кражи) автомобиля: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незамедлительно сообщить в органы полиции по месту угона (кр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ажи) автомобиля;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сообщить об угоне (краже) автомоб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иля главе сельского поселения;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в органах полиции справку (установленного образца) о факте угона (кражи) автомобиля, а также копию постановления о возбуждении уголовного дела по ф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 угона (кражи) автомобиля.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причинении ущерба автомобилю в случае дорожно-транспортного происшествия водитель администрации, находившийся за рулем автомобиля, обязан: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незамедлительно вызвать на место дорожно-транспортного происшествия представителя ГИБДД для составления акта дорожно-транспортного происшествия и выполнить другие обязанности в соответствии 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Законом Российской Федерации «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обязательном страховании гражданской ответственности 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владельцев транспортных средств»;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незамедлительно поставить в известность </w:t>
      </w:r>
      <w:r w:rsidR="00814032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814032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обслуживающего ад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министрацию страхового агента;</w:t>
      </w:r>
      <w:proofErr w:type="gramEnd"/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в органах ГИ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 спр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авку установленного образца о дорожно-транспортном происшествии.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ПОРЯДОК ОТЧЕТНОСТИ ПО РАСХОДУ ТОПЛИВА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Exo 2" w:eastAsia="Times New Roman" w:hAnsi="Exo 2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Водитель администрации, эксплуатирующий автомобиль, обязан еженедельно, а также на 01 число каждого месяца сдавать бухгалтеру 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оформленные путевые листы одновременно с отчетом об использованно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м талонов на горючее (бензин).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Бухгалтер администрации сельского поселения ежемесячно готовит отчет об использовании горюче-смазочных материалов и представляет его на утверждение главе сельского поселения.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ОТВЕТСТВЕННОСТЬ ВОДИТЕЛЯ АДМИНИСТРАЦИИ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НАРУШЕНИЕ НАСТОЯЩЕГО ПОЛОЖЕНИЯ, ПОРЯДКА И ПРАВИЛ ИСПОЛЬЗОВАНИЯ, УПРАВЛЕНИЯ И ЭКСПЛУАТАЦИИ АВТОМОБИЛЯ,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УСТАНОВЛЕННЫХ В АДМИНИСТРАЦИИ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Водитель, ответственный за эксплуатацию автомобиля, обязан компенсировать администрации за счет собственных средств ра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сходы, 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возникшие в результате: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умышленного причинения вреда автомобилю, иному транспортно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средству или третьим лицам;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ремонтом автомобиля, произошедшим в результате дорожн</w:t>
      </w:r>
      <w:proofErr w:type="gramStart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происшествия, при причинении вреда иному транспортному средству или третьим лицам, в случае эксплуатации автомобиля в личных целях без разрешения Главы сельского поселения </w:t>
      </w:r>
      <w:r w:rsidR="00814032"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Водитель, ответственный за эксплуатацию автомобиля, несет административную ответственность в соответствии с действующим законодательством Российской Федер</w:t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ации.</w:t>
      </w:r>
      <w:r w:rsidR="006E61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16E1D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Водитель, управлявший автомобилем администрации и виновный в причинении ущерба администрации, обязан из личных средств выплатить разницу между реальной величиной ущерба и суммой страхового возмещения.</w:t>
      </w:r>
    </w:p>
    <w:p w14:paraId="67B90700" w14:textId="77777777" w:rsidR="00533557" w:rsidRPr="00516E1D" w:rsidRDefault="00533557" w:rsidP="00516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Exo 2" w:eastAsia="Times New Roman" w:hAnsi="Exo 2" w:cs="Times New Roman"/>
          <w:color w:val="FFFFFF"/>
          <w:sz w:val="28"/>
          <w:szCs w:val="28"/>
          <w:lang w:eastAsia="ru-RU"/>
        </w:rPr>
      </w:pPr>
    </w:p>
    <w:p w14:paraId="404E7F24" w14:textId="77777777" w:rsidR="00533557" w:rsidRPr="00516E1D" w:rsidRDefault="00533557" w:rsidP="00516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Exo 2" w:eastAsia="Times New Roman" w:hAnsi="Exo 2" w:cs="Times New Roman"/>
          <w:color w:val="FFFFFF"/>
          <w:sz w:val="28"/>
          <w:szCs w:val="28"/>
          <w:lang w:eastAsia="ru-RU"/>
        </w:rPr>
      </w:pPr>
    </w:p>
    <w:p w14:paraId="1E705063" w14:textId="77777777" w:rsidR="00533557" w:rsidRPr="00516E1D" w:rsidRDefault="00533557" w:rsidP="00516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Exo 2" w:eastAsia="Times New Roman" w:hAnsi="Exo 2" w:cs="Times New Roman"/>
          <w:color w:val="FFFFFF"/>
          <w:sz w:val="28"/>
          <w:szCs w:val="28"/>
          <w:lang w:eastAsia="ru-RU"/>
        </w:rPr>
      </w:pPr>
    </w:p>
    <w:p w14:paraId="5D54F035" w14:textId="09C72634" w:rsidR="00533557" w:rsidRPr="00516E1D" w:rsidRDefault="00533557" w:rsidP="00516E1D">
      <w:pPr>
        <w:spacing w:after="0" w:line="240" w:lineRule="auto"/>
        <w:ind w:firstLine="709"/>
        <w:contextualSpacing/>
        <w:jc w:val="both"/>
        <w:rPr>
          <w:rFonts w:ascii="Exo 2" w:eastAsia="Times New Roman" w:hAnsi="Exo 2" w:cs="Times New Roman"/>
          <w:color w:val="FFFFFF"/>
          <w:sz w:val="28"/>
          <w:szCs w:val="28"/>
          <w:lang w:eastAsia="ru-RU"/>
        </w:rPr>
      </w:pPr>
    </w:p>
    <w:sectPr w:rsidR="00533557" w:rsidRPr="00516E1D" w:rsidSect="00223483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xo 2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6403"/>
    <w:multiLevelType w:val="multilevel"/>
    <w:tmpl w:val="146C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20504"/>
    <w:multiLevelType w:val="multilevel"/>
    <w:tmpl w:val="1CE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D5138"/>
    <w:multiLevelType w:val="multilevel"/>
    <w:tmpl w:val="404C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56C8D"/>
    <w:multiLevelType w:val="multilevel"/>
    <w:tmpl w:val="600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B33E02"/>
    <w:multiLevelType w:val="multilevel"/>
    <w:tmpl w:val="498E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E9"/>
    <w:rsid w:val="00096499"/>
    <w:rsid w:val="00223483"/>
    <w:rsid w:val="002F23F2"/>
    <w:rsid w:val="003C09E9"/>
    <w:rsid w:val="00516E1D"/>
    <w:rsid w:val="00533557"/>
    <w:rsid w:val="00573A08"/>
    <w:rsid w:val="006E611F"/>
    <w:rsid w:val="00744E34"/>
    <w:rsid w:val="00782E66"/>
    <w:rsid w:val="00814032"/>
    <w:rsid w:val="009A7EED"/>
    <w:rsid w:val="00A84116"/>
    <w:rsid w:val="00B217AB"/>
    <w:rsid w:val="00B4138A"/>
    <w:rsid w:val="00C22BAD"/>
    <w:rsid w:val="00F27FA3"/>
    <w:rsid w:val="00F3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8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16E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16E1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16E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16E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267">
                      <w:marLeft w:val="0"/>
                      <w:marRight w:val="90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3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43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0825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3C3C3"/>
                                            <w:left w:val="single" w:sz="6" w:space="0" w:color="C3C3C3"/>
                                            <w:bottom w:val="single" w:sz="6" w:space="0" w:color="C3C3C3"/>
                                            <w:right w:val="single" w:sz="6" w:space="0" w:color="C3C3C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16780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0455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721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676766"/>
                        <w:bottom w:val="none" w:sz="0" w:space="0" w:color="auto"/>
                        <w:right w:val="single" w:sz="6" w:space="19" w:color="676766"/>
                      </w:divBdr>
                    </w:div>
                    <w:div w:id="161402223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3411">
                  <w:marLeft w:val="3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5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266251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9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02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9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7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84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77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07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67205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101006626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6655213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45305644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194865672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276379067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132790595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  <w:div w:id="586690934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single" w:sz="6" w:space="0" w:color="C3C3C3"/>
                                    <w:left w:val="single" w:sz="6" w:space="0" w:color="C3C3C3"/>
                                    <w:bottom w:val="single" w:sz="6" w:space="0" w:color="C3C3C3"/>
                                    <w:right w:val="single" w:sz="6" w:space="0" w:color="C3C3C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9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1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296045">
              <w:marLeft w:val="0"/>
              <w:marRight w:val="0"/>
              <w:marTop w:val="0"/>
              <w:marBottom w:val="0"/>
              <w:divBdr>
                <w:top w:val="single" w:sz="6" w:space="4" w:color="B7BCDB"/>
                <w:left w:val="none" w:sz="0" w:space="0" w:color="auto"/>
                <w:bottom w:val="single" w:sz="6" w:space="8" w:color="B7BCDB"/>
                <w:right w:val="none" w:sz="0" w:space="0" w:color="auto"/>
              </w:divBdr>
              <w:divsChild>
                <w:div w:id="7410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1812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2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77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40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8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7677488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0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98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4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3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629940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4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2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1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5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954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6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42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3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7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6181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604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Зина</cp:lastModifiedBy>
  <cp:revision>2</cp:revision>
  <cp:lastPrinted>2018-11-09T08:34:00Z</cp:lastPrinted>
  <dcterms:created xsi:type="dcterms:W3CDTF">2018-12-28T06:37:00Z</dcterms:created>
  <dcterms:modified xsi:type="dcterms:W3CDTF">2018-12-28T06:37:00Z</dcterms:modified>
</cp:coreProperties>
</file>